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5C41" w14:textId="0E1A9B41" w:rsidR="00F45C98" w:rsidRPr="00D96799" w:rsidRDefault="00D96799" w:rsidP="00D9679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</w:t>
      </w:r>
      <w:r w:rsidR="00F45C98" w:rsidRPr="00D96799">
        <w:rPr>
          <w:rFonts w:ascii="Times New Roman" w:hAnsi="Times New Roman" w:cs="Times New Roman"/>
          <w:b/>
        </w:rPr>
        <w:t xml:space="preserve">Hodnocení a klasifikace </w:t>
      </w:r>
      <w:r>
        <w:rPr>
          <w:rFonts w:ascii="Times New Roman" w:hAnsi="Times New Roman" w:cs="Times New Roman"/>
          <w:b/>
        </w:rPr>
        <w:t xml:space="preserve">v předmětu Tělesná výchova </w:t>
      </w:r>
    </w:p>
    <w:p w14:paraId="26E7DAA5" w14:textId="770AE4FB" w:rsidR="00D96799" w:rsidRDefault="00D96799" w:rsidP="00D967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předmětu Tělesná výchova jsou žáci v 6. – 9. ročníku hodnoceni bodovým systémem.</w:t>
      </w:r>
    </w:p>
    <w:p w14:paraId="75111D2C" w14:textId="2DC2D811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>Při hodnocení bodovým systémem a následné klasifikaci předmětu tělesná výchova bude brán ohled na individuální možnosti a schopnosti žáků. Zohledněna budou též případná výkonnost</w:t>
      </w:r>
      <w:r w:rsidR="00694186" w:rsidRPr="00D96799">
        <w:rPr>
          <w:rFonts w:ascii="Times New Roman" w:hAnsi="Times New Roman" w:cs="Times New Roman"/>
        </w:rPr>
        <w:t>n</w:t>
      </w:r>
      <w:r w:rsidRPr="00D96799">
        <w:rPr>
          <w:rFonts w:ascii="Times New Roman" w:hAnsi="Times New Roman" w:cs="Times New Roman"/>
        </w:rPr>
        <w:t xml:space="preserve">í </w:t>
      </w:r>
      <w:proofErr w:type="gramStart"/>
      <w:r w:rsidRPr="00D96799">
        <w:rPr>
          <w:rFonts w:ascii="Times New Roman" w:hAnsi="Times New Roman" w:cs="Times New Roman"/>
        </w:rPr>
        <w:t>omezení</w:t>
      </w:r>
      <w:r w:rsidR="00E63DE9" w:rsidRPr="00D96799">
        <w:rPr>
          <w:rFonts w:ascii="Times New Roman" w:hAnsi="Times New Roman" w:cs="Times New Roman"/>
        </w:rPr>
        <w:t>  </w:t>
      </w:r>
      <w:r w:rsidRPr="00D96799">
        <w:rPr>
          <w:rFonts w:ascii="Times New Roman" w:hAnsi="Times New Roman" w:cs="Times New Roman"/>
        </w:rPr>
        <w:t>ze</w:t>
      </w:r>
      <w:proofErr w:type="gramEnd"/>
      <w:r w:rsidR="00E63DE9" w:rsidRPr="00D96799">
        <w:rPr>
          <w:rFonts w:ascii="Times New Roman" w:hAnsi="Times New Roman" w:cs="Times New Roman"/>
        </w:rPr>
        <w:t> </w:t>
      </w:r>
      <w:r w:rsidRPr="00D96799">
        <w:rPr>
          <w:rFonts w:ascii="Times New Roman" w:hAnsi="Times New Roman" w:cs="Times New Roman"/>
        </w:rPr>
        <w:t>zdravotních důvodů. Ta musí být potvrzena ošetřujícím lékařem. V potaz bude brán také aktuální zdravotní stav žáka (dlouhodobá nemoc, úraz, zdravotní omezení, astma, alergie apod.).</w:t>
      </w:r>
    </w:p>
    <w:p w14:paraId="047E35E1" w14:textId="4FF3EDC0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>Chybějící motorické testy je možné absolvovat v náhradních termínech po dohodě s vyučujícím. Povinností žáka je zajímat se, které hodnocené disciplíny zmeškal z důvodu své absence</w:t>
      </w:r>
      <w:r w:rsidR="00694186" w:rsidRPr="00D96799">
        <w:rPr>
          <w:rFonts w:ascii="Times New Roman" w:hAnsi="Times New Roman" w:cs="Times New Roman"/>
        </w:rPr>
        <w:t>,</w:t>
      </w:r>
      <w:r w:rsidRPr="00D96799">
        <w:rPr>
          <w:rFonts w:ascii="Times New Roman" w:hAnsi="Times New Roman" w:cs="Times New Roman"/>
        </w:rPr>
        <w:t xml:space="preserve"> a co nejdříve se je snažit vykonat v náhradním termínu, který si sám domlouvá s vyučujícím. </w:t>
      </w:r>
    </w:p>
    <w:p w14:paraId="57A1FBC8" w14:textId="13333B3D" w:rsidR="00694186" w:rsidRPr="00D96799" w:rsidRDefault="00694186" w:rsidP="00D96799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heading=h.gjdgxs" w:colFirst="0" w:colLast="0"/>
      <w:bookmarkEnd w:id="0"/>
      <w:r w:rsidRPr="00D96799">
        <w:rPr>
          <w:rFonts w:ascii="Times New Roman" w:hAnsi="Times New Roman" w:cs="Times New Roman"/>
          <w:b/>
        </w:rPr>
        <w:t>Pravidla hodnocení:</w:t>
      </w:r>
    </w:p>
    <w:p w14:paraId="626A391C" w14:textId="19FD75F1" w:rsidR="00F45C98" w:rsidRPr="00D96799" w:rsidRDefault="00694186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  <w:b/>
        </w:rPr>
        <w:t>1</w:t>
      </w:r>
      <w:r w:rsidR="00F45C98" w:rsidRPr="00D96799">
        <w:rPr>
          <w:rFonts w:ascii="Times New Roman" w:hAnsi="Times New Roman" w:cs="Times New Roman"/>
          <w:b/>
        </w:rPr>
        <w:t>.</w:t>
      </w:r>
      <w:r w:rsidR="00F45C98" w:rsidRPr="00D96799">
        <w:rPr>
          <w:rFonts w:ascii="Times New Roman" w:hAnsi="Times New Roman" w:cs="Times New Roman"/>
        </w:rPr>
        <w:t xml:space="preserve"> Disciplíny, které se bodují podle Výkonnostní tabulky: sprint </w:t>
      </w:r>
      <w:proofErr w:type="gramStart"/>
      <w:r w:rsidR="00F45C98" w:rsidRPr="00D96799">
        <w:rPr>
          <w:rFonts w:ascii="Times New Roman" w:hAnsi="Times New Roman" w:cs="Times New Roman"/>
        </w:rPr>
        <w:t>60m</w:t>
      </w:r>
      <w:proofErr w:type="gramEnd"/>
      <w:r w:rsidR="00F45C98" w:rsidRPr="00D96799">
        <w:rPr>
          <w:rFonts w:ascii="Times New Roman" w:hAnsi="Times New Roman" w:cs="Times New Roman"/>
        </w:rPr>
        <w:t>, vytrvalost 1000m, skok daleký, skok</w:t>
      </w:r>
      <w:r w:rsidR="00BD246B" w:rsidRPr="00D96799">
        <w:rPr>
          <w:rFonts w:ascii="Times New Roman" w:hAnsi="Times New Roman" w:cs="Times New Roman"/>
        </w:rPr>
        <w:t> </w:t>
      </w:r>
      <w:r w:rsidR="00F45C98" w:rsidRPr="00D96799">
        <w:rPr>
          <w:rFonts w:ascii="Times New Roman" w:hAnsi="Times New Roman" w:cs="Times New Roman"/>
        </w:rPr>
        <w:t xml:space="preserve">vysoký, hod kriketovým míčkem a šplh. Žák je hodnocen 3, 2, 1 nebo 0 body. </w:t>
      </w:r>
      <w:r w:rsidR="00F45C98" w:rsidRPr="00D96799">
        <w:rPr>
          <w:rFonts w:ascii="Times New Roman" w:hAnsi="Times New Roman" w:cs="Times New Roman"/>
          <w:color w:val="000000" w:themeColor="text1"/>
        </w:rPr>
        <w:t xml:space="preserve">Pokud žák vědomě odmítne splnit disciplínu, je mu 1 bod odečten. </w:t>
      </w:r>
    </w:p>
    <w:p w14:paraId="201DDF36" w14:textId="101D0698" w:rsidR="00F45C98" w:rsidRPr="00D96799" w:rsidRDefault="00694186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  <w:b/>
        </w:rPr>
        <w:t>2</w:t>
      </w:r>
      <w:r w:rsidR="00F45C98" w:rsidRPr="00D96799">
        <w:rPr>
          <w:rFonts w:ascii="Times New Roman" w:hAnsi="Times New Roman" w:cs="Times New Roman"/>
          <w:b/>
        </w:rPr>
        <w:t>.</w:t>
      </w:r>
      <w:r w:rsidR="00F45C98" w:rsidRPr="00D96799">
        <w:rPr>
          <w:rFonts w:ascii="Times New Roman" w:hAnsi="Times New Roman" w:cs="Times New Roman"/>
        </w:rPr>
        <w:t xml:space="preserve"> Ostatní disciplíny jsou hodnoceny 1 bodem za splnění. Pokud disciplínu nezvládne, je</w:t>
      </w:r>
      <w:r w:rsidR="00E63DE9" w:rsidRPr="00D96799">
        <w:rPr>
          <w:rFonts w:ascii="Times New Roman" w:hAnsi="Times New Roman" w:cs="Times New Roman"/>
        </w:rPr>
        <w:t> </w:t>
      </w:r>
      <w:r w:rsidR="00F45C98" w:rsidRPr="00D96799">
        <w:rPr>
          <w:rFonts w:ascii="Times New Roman" w:hAnsi="Times New Roman" w:cs="Times New Roman"/>
        </w:rPr>
        <w:t xml:space="preserve"> hodnocen 0 body</w:t>
      </w:r>
      <w:r w:rsidR="00F45C98" w:rsidRPr="00D96799">
        <w:rPr>
          <w:rFonts w:ascii="Times New Roman" w:hAnsi="Times New Roman" w:cs="Times New Roman"/>
          <w:color w:val="FF0000"/>
        </w:rPr>
        <w:t xml:space="preserve">. </w:t>
      </w:r>
      <w:r w:rsidR="00F45C98" w:rsidRPr="00D96799">
        <w:rPr>
          <w:rFonts w:ascii="Times New Roman" w:hAnsi="Times New Roman" w:cs="Times New Roman"/>
          <w:color w:val="000000" w:themeColor="text1"/>
        </w:rPr>
        <w:t>Pokud žák vědomě odmítne splnit disciplínu, je mu 1 bod odečten.</w:t>
      </w:r>
      <w:r w:rsidR="00D319A8" w:rsidRPr="00D96799">
        <w:rPr>
          <w:rFonts w:ascii="Times New Roman" w:hAnsi="Times New Roman" w:cs="Times New Roman"/>
          <w:color w:val="000000" w:themeColor="text1"/>
        </w:rPr>
        <w:t xml:space="preserve"> </w:t>
      </w:r>
      <w:r w:rsidR="00D319A8" w:rsidRPr="00D96799">
        <w:rPr>
          <w:rFonts w:ascii="Times New Roman" w:hAnsi="Times New Roman" w:cs="Times New Roman"/>
        </w:rPr>
        <w:t>Hodnocení „A“ (absence) je uděleno v případě nepřítomnosti žáka.</w:t>
      </w:r>
    </w:p>
    <w:p w14:paraId="3508CDA5" w14:textId="49B4C275" w:rsidR="00F45C98" w:rsidRPr="00D96799" w:rsidRDefault="00694186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  <w:b/>
        </w:rPr>
        <w:t>3</w:t>
      </w:r>
      <w:r w:rsidR="00F45C98" w:rsidRPr="00D96799">
        <w:rPr>
          <w:rFonts w:ascii="Times New Roman" w:hAnsi="Times New Roman" w:cs="Times New Roman"/>
          <w:b/>
        </w:rPr>
        <w:t>.</w:t>
      </w:r>
      <w:r w:rsidR="00F45C98" w:rsidRPr="00D96799">
        <w:rPr>
          <w:rFonts w:ascii="Times New Roman" w:hAnsi="Times New Roman" w:cs="Times New Roman"/>
        </w:rPr>
        <w:t xml:space="preserve"> Míčové hry 1 a míčové hry 2 se zpravidla zaměřují na minimálně jeden sport z velké čtyřky (kopaná, volejbal, házená a basketbal) a dílčí činnosti z nich jako jsou herní činnosti jednotlivce. Dále mohou být součástí výuky herní kombinace a herní systémy. Učivo je vždy voleno s přihlédnutím k dovednostem a</w:t>
      </w:r>
      <w:r w:rsidR="00BD246B" w:rsidRPr="00D96799">
        <w:rPr>
          <w:rFonts w:ascii="Times New Roman" w:hAnsi="Times New Roman" w:cs="Times New Roman"/>
        </w:rPr>
        <w:t> </w:t>
      </w:r>
      <w:r w:rsidR="00F45C98" w:rsidRPr="00D96799">
        <w:rPr>
          <w:rFonts w:ascii="Times New Roman" w:hAnsi="Times New Roman" w:cs="Times New Roman"/>
        </w:rPr>
        <w:t>schopnostem jednotlivých žáků.</w:t>
      </w:r>
    </w:p>
    <w:p w14:paraId="2DC6012B" w14:textId="321E23AD" w:rsidR="00F45C98" w:rsidRPr="00D96799" w:rsidRDefault="00694186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  <w:b/>
        </w:rPr>
        <w:t>4</w:t>
      </w:r>
      <w:r w:rsidR="00F45C98" w:rsidRPr="00D96799">
        <w:rPr>
          <w:rFonts w:ascii="Times New Roman" w:hAnsi="Times New Roman" w:cs="Times New Roman"/>
          <w:b/>
        </w:rPr>
        <w:t>.</w:t>
      </w:r>
      <w:r w:rsidR="00F45C98" w:rsidRPr="00D96799">
        <w:rPr>
          <w:rFonts w:ascii="Times New Roman" w:hAnsi="Times New Roman" w:cs="Times New Roman"/>
        </w:rPr>
        <w:t xml:space="preserve"> Žák může získat plusové body za vedení rozcvičky, aktivitu, snahu, spoluúčast na měření a</w:t>
      </w:r>
      <w:r w:rsidR="00BD246B" w:rsidRPr="00D96799">
        <w:rPr>
          <w:rFonts w:ascii="Times New Roman" w:hAnsi="Times New Roman" w:cs="Times New Roman"/>
        </w:rPr>
        <w:t> </w:t>
      </w:r>
      <w:r w:rsidR="00F45C98" w:rsidRPr="00D96799">
        <w:rPr>
          <w:rFonts w:ascii="Times New Roman" w:hAnsi="Times New Roman" w:cs="Times New Roman"/>
        </w:rPr>
        <w:t>posuzování pohybových dovedností, dlouhodobé jednání v souladu s pravidly fair-play, komunikaci v TV, organizaci při TV, teoretické znalosti, referát</w:t>
      </w:r>
      <w:r w:rsidR="00D319A8" w:rsidRPr="00D96799">
        <w:rPr>
          <w:rFonts w:ascii="Times New Roman" w:hAnsi="Times New Roman" w:cs="Times New Roman"/>
        </w:rPr>
        <w:t xml:space="preserve"> a</w:t>
      </w:r>
      <w:r w:rsidR="00F45C98" w:rsidRPr="00D96799">
        <w:rPr>
          <w:rFonts w:ascii="Times New Roman" w:hAnsi="Times New Roman" w:cs="Times New Roman"/>
        </w:rPr>
        <w:t xml:space="preserve"> účast ve sportovních soutěžích</w:t>
      </w:r>
      <w:r w:rsidR="00D319A8" w:rsidRPr="00D96799">
        <w:rPr>
          <w:rFonts w:ascii="Times New Roman" w:hAnsi="Times New Roman" w:cs="Times New Roman"/>
        </w:rPr>
        <w:t>.</w:t>
      </w:r>
      <w:r w:rsidRPr="00D96799">
        <w:rPr>
          <w:rFonts w:ascii="Times New Roman" w:hAnsi="Times New Roman" w:cs="Times New Roman"/>
        </w:rPr>
        <w:t xml:space="preserve"> Plusové body se rovněž udělují za pohybové aktivity na adaptačních pobytech, školách v přírodě a dalších akcích školy. </w:t>
      </w:r>
    </w:p>
    <w:p w14:paraId="5EAB2C13" w14:textId="199D2388" w:rsidR="00F45C98" w:rsidRPr="00D96799" w:rsidRDefault="00D96799" w:rsidP="00D967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F45C98" w:rsidRPr="00D96799">
        <w:rPr>
          <w:rFonts w:ascii="Times New Roman" w:hAnsi="Times New Roman" w:cs="Times New Roman"/>
          <w:b/>
        </w:rPr>
        <w:t>.</w:t>
      </w:r>
      <w:r w:rsidR="00F45C98" w:rsidRPr="00D96799">
        <w:rPr>
          <w:rFonts w:ascii="Times New Roman" w:hAnsi="Times New Roman" w:cs="Times New Roman"/>
        </w:rPr>
        <w:t xml:space="preserve"> Převod bodů na známku probíhá vždy jen k pololetí:</w:t>
      </w:r>
    </w:p>
    <w:p w14:paraId="67C6CFC8" w14:textId="182F342B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>30 a více bodů</w:t>
      </w:r>
      <w:r w:rsidRPr="00D96799">
        <w:rPr>
          <w:rFonts w:ascii="Times New Roman" w:hAnsi="Times New Roman" w:cs="Times New Roman"/>
        </w:rPr>
        <w:tab/>
      </w:r>
      <w:r w:rsidRPr="00D96799">
        <w:rPr>
          <w:rFonts w:ascii="Times New Roman" w:hAnsi="Times New Roman" w:cs="Times New Roman"/>
        </w:rPr>
        <w:tab/>
        <w:t>= výborně</w:t>
      </w:r>
      <w:r w:rsidR="00D319A8" w:rsidRPr="00D96799">
        <w:rPr>
          <w:rFonts w:ascii="Times New Roman" w:hAnsi="Times New Roman" w:cs="Times New Roman"/>
        </w:rPr>
        <w:t>,</w:t>
      </w:r>
    </w:p>
    <w:p w14:paraId="511E27A9" w14:textId="65F10CEB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>29 – 24 bodů</w:t>
      </w:r>
      <w:r w:rsidRPr="00D96799">
        <w:rPr>
          <w:rFonts w:ascii="Times New Roman" w:hAnsi="Times New Roman" w:cs="Times New Roman"/>
        </w:rPr>
        <w:tab/>
      </w:r>
      <w:r w:rsidRPr="00D96799">
        <w:rPr>
          <w:rFonts w:ascii="Times New Roman" w:hAnsi="Times New Roman" w:cs="Times New Roman"/>
        </w:rPr>
        <w:tab/>
        <w:t>= chvalitebně</w:t>
      </w:r>
      <w:r w:rsidR="00D319A8" w:rsidRPr="00D96799">
        <w:rPr>
          <w:rFonts w:ascii="Times New Roman" w:hAnsi="Times New Roman" w:cs="Times New Roman"/>
        </w:rPr>
        <w:t>,</w:t>
      </w:r>
    </w:p>
    <w:p w14:paraId="0CE46FD7" w14:textId="6B896F28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 xml:space="preserve">23 – 18 bodů </w:t>
      </w:r>
      <w:r w:rsidRPr="00D96799">
        <w:rPr>
          <w:rFonts w:ascii="Times New Roman" w:hAnsi="Times New Roman" w:cs="Times New Roman"/>
        </w:rPr>
        <w:tab/>
      </w:r>
      <w:r w:rsidRPr="00D96799">
        <w:rPr>
          <w:rFonts w:ascii="Times New Roman" w:hAnsi="Times New Roman" w:cs="Times New Roman"/>
        </w:rPr>
        <w:tab/>
        <w:t>= dobře</w:t>
      </w:r>
      <w:r w:rsidR="00D319A8" w:rsidRPr="00D96799">
        <w:rPr>
          <w:rFonts w:ascii="Times New Roman" w:hAnsi="Times New Roman" w:cs="Times New Roman"/>
        </w:rPr>
        <w:t>,</w:t>
      </w:r>
    </w:p>
    <w:p w14:paraId="32A33EBB" w14:textId="127A3EEE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 xml:space="preserve">17 – 12 bodů </w:t>
      </w:r>
      <w:r w:rsidRPr="00D96799">
        <w:rPr>
          <w:rFonts w:ascii="Times New Roman" w:hAnsi="Times New Roman" w:cs="Times New Roman"/>
        </w:rPr>
        <w:tab/>
      </w:r>
      <w:r w:rsidRPr="00D96799">
        <w:rPr>
          <w:rFonts w:ascii="Times New Roman" w:hAnsi="Times New Roman" w:cs="Times New Roman"/>
        </w:rPr>
        <w:tab/>
        <w:t>= dostatečně</w:t>
      </w:r>
      <w:r w:rsidR="00D319A8" w:rsidRPr="00D96799">
        <w:rPr>
          <w:rFonts w:ascii="Times New Roman" w:hAnsi="Times New Roman" w:cs="Times New Roman"/>
        </w:rPr>
        <w:t>,</w:t>
      </w:r>
    </w:p>
    <w:p w14:paraId="3BAA6B8B" w14:textId="762CE893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 xml:space="preserve">méně než 12 bodů </w:t>
      </w:r>
      <w:r w:rsidRPr="00D96799">
        <w:rPr>
          <w:rFonts w:ascii="Times New Roman" w:hAnsi="Times New Roman" w:cs="Times New Roman"/>
        </w:rPr>
        <w:tab/>
        <w:t>= nedostatečně</w:t>
      </w:r>
      <w:r w:rsidR="00D319A8" w:rsidRPr="00D96799">
        <w:rPr>
          <w:rFonts w:ascii="Times New Roman" w:hAnsi="Times New Roman" w:cs="Times New Roman"/>
        </w:rPr>
        <w:t>.</w:t>
      </w:r>
    </w:p>
    <w:p w14:paraId="75903065" w14:textId="77777777" w:rsidR="00D96799" w:rsidRDefault="00D96799" w:rsidP="00D9679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4DC0C95" w14:textId="1BB8AAE5" w:rsidR="00D319A8" w:rsidRPr="00D96799" w:rsidRDefault="00D96799" w:rsidP="00D967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F45C98" w:rsidRPr="00D96799">
        <w:rPr>
          <w:rFonts w:ascii="Times New Roman" w:hAnsi="Times New Roman" w:cs="Times New Roman"/>
          <w:b/>
        </w:rPr>
        <w:t>.</w:t>
      </w:r>
      <w:r w:rsidR="00F45C98" w:rsidRPr="00D96799">
        <w:rPr>
          <w:rFonts w:ascii="Times New Roman" w:hAnsi="Times New Roman" w:cs="Times New Roman"/>
        </w:rPr>
        <w:t xml:space="preserve"> Pokud je žák částečně uvolněn z TV, předkládá doporučení od lékaře učiteli TV. </w:t>
      </w:r>
      <w:r w:rsidR="00CA0F94" w:rsidRPr="00D96799">
        <w:rPr>
          <w:rFonts w:ascii="Times New Roman" w:hAnsi="Times New Roman" w:cs="Times New Roman"/>
        </w:rPr>
        <w:t xml:space="preserve">Vyučující </w:t>
      </w:r>
      <w:r w:rsidR="00694186" w:rsidRPr="00D96799">
        <w:rPr>
          <w:rFonts w:ascii="Times New Roman" w:hAnsi="Times New Roman" w:cs="Times New Roman"/>
        </w:rPr>
        <w:t xml:space="preserve">pak </w:t>
      </w:r>
      <w:r w:rsidR="00CA0F94" w:rsidRPr="00D96799">
        <w:rPr>
          <w:rFonts w:ascii="Times New Roman" w:hAnsi="Times New Roman" w:cs="Times New Roman"/>
        </w:rPr>
        <w:t>může snížit spodní bodovou hranici pro získání výsledné známky</w:t>
      </w:r>
      <w:r w:rsidR="00D319A8" w:rsidRPr="00D96799">
        <w:rPr>
          <w:rFonts w:ascii="Times New Roman" w:hAnsi="Times New Roman" w:cs="Times New Roman"/>
        </w:rPr>
        <w:t>:</w:t>
      </w:r>
    </w:p>
    <w:p w14:paraId="074F4E24" w14:textId="06E5324C" w:rsidR="00D319A8" w:rsidRPr="00D96799" w:rsidRDefault="00D319A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 xml:space="preserve">1 měsíc absence </w:t>
      </w:r>
      <w:r w:rsidRPr="00D96799">
        <w:rPr>
          <w:rFonts w:ascii="Times New Roman" w:hAnsi="Times New Roman" w:cs="Times New Roman"/>
        </w:rPr>
        <w:tab/>
        <w:t xml:space="preserve">= </w:t>
      </w:r>
      <w:r w:rsidR="00A54677" w:rsidRPr="00D96799">
        <w:rPr>
          <w:rFonts w:ascii="Times New Roman" w:hAnsi="Times New Roman" w:cs="Times New Roman"/>
        </w:rPr>
        <w:t xml:space="preserve">mínus </w:t>
      </w:r>
      <w:r w:rsidRPr="00D96799">
        <w:rPr>
          <w:rFonts w:ascii="Times New Roman" w:hAnsi="Times New Roman" w:cs="Times New Roman"/>
        </w:rPr>
        <w:t>6 bodů</w:t>
      </w:r>
      <w:r w:rsidRPr="00D96799">
        <w:rPr>
          <w:rFonts w:ascii="Times New Roman" w:hAnsi="Times New Roman" w:cs="Times New Roman"/>
        </w:rPr>
        <w:tab/>
      </w:r>
      <w:r w:rsidR="00A54677" w:rsidRPr="00D96799">
        <w:rPr>
          <w:rFonts w:ascii="Times New Roman" w:hAnsi="Times New Roman" w:cs="Times New Roman"/>
        </w:rPr>
        <w:tab/>
      </w:r>
      <w:r w:rsidRPr="00D96799">
        <w:rPr>
          <w:rFonts w:ascii="Times New Roman" w:hAnsi="Times New Roman" w:cs="Times New Roman"/>
        </w:rPr>
        <w:t>(výborně – 24 a více bodů),</w:t>
      </w:r>
    </w:p>
    <w:p w14:paraId="7568C218" w14:textId="6A98E710" w:rsidR="00D319A8" w:rsidRPr="00D96799" w:rsidRDefault="00D319A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>2 měsíce absence</w:t>
      </w:r>
      <w:r w:rsidRPr="00D96799">
        <w:rPr>
          <w:rFonts w:ascii="Times New Roman" w:hAnsi="Times New Roman" w:cs="Times New Roman"/>
        </w:rPr>
        <w:tab/>
        <w:t xml:space="preserve">= </w:t>
      </w:r>
      <w:r w:rsidR="00A54677" w:rsidRPr="00D96799">
        <w:rPr>
          <w:rFonts w:ascii="Times New Roman" w:hAnsi="Times New Roman" w:cs="Times New Roman"/>
        </w:rPr>
        <w:t xml:space="preserve">mínus </w:t>
      </w:r>
      <w:r w:rsidRPr="00D96799">
        <w:rPr>
          <w:rFonts w:ascii="Times New Roman" w:hAnsi="Times New Roman" w:cs="Times New Roman"/>
        </w:rPr>
        <w:t>12 bodů</w:t>
      </w:r>
      <w:r w:rsidRPr="00D96799">
        <w:rPr>
          <w:rFonts w:ascii="Times New Roman" w:hAnsi="Times New Roman" w:cs="Times New Roman"/>
        </w:rPr>
        <w:tab/>
        <w:t>(výborně – 18 a více bodů).</w:t>
      </w:r>
    </w:p>
    <w:p w14:paraId="73A97CEA" w14:textId="6164BEE6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t>O úplném osvobození z</w:t>
      </w:r>
      <w:r w:rsidR="00BD246B" w:rsidRPr="00D96799">
        <w:rPr>
          <w:rFonts w:ascii="Times New Roman" w:hAnsi="Times New Roman" w:cs="Times New Roman"/>
        </w:rPr>
        <w:t> </w:t>
      </w:r>
      <w:r w:rsidRPr="00D96799">
        <w:rPr>
          <w:rFonts w:ascii="Times New Roman" w:hAnsi="Times New Roman" w:cs="Times New Roman"/>
        </w:rPr>
        <w:t>TV rozhodne ředitel</w:t>
      </w:r>
      <w:r w:rsidR="007E13E5" w:rsidRPr="00D96799">
        <w:rPr>
          <w:rFonts w:ascii="Times New Roman" w:hAnsi="Times New Roman" w:cs="Times New Roman"/>
        </w:rPr>
        <w:t>ka</w:t>
      </w:r>
      <w:r w:rsidRPr="00D96799">
        <w:rPr>
          <w:rFonts w:ascii="Times New Roman" w:hAnsi="Times New Roman" w:cs="Times New Roman"/>
        </w:rPr>
        <w:t xml:space="preserve"> školy na základě doporučení od lékaře, do té doby se žák účastní výuky v plném rozsahu. </w:t>
      </w:r>
    </w:p>
    <w:p w14:paraId="482A0815" w14:textId="77777777" w:rsidR="00F45C98" w:rsidRPr="00D96799" w:rsidRDefault="00F45C98" w:rsidP="00D96799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6C4677FB" w14:textId="3B17C9AD" w:rsidR="00F45C98" w:rsidRPr="00D96799" w:rsidRDefault="00F45C98" w:rsidP="00D96799">
      <w:pPr>
        <w:jc w:val="both"/>
        <w:rPr>
          <w:rFonts w:ascii="Times New Roman" w:hAnsi="Times New Roman" w:cs="Times New Roman"/>
        </w:rPr>
      </w:pPr>
      <w:r w:rsidRPr="00D96799">
        <w:rPr>
          <w:rFonts w:ascii="Times New Roman" w:hAnsi="Times New Roman" w:cs="Times New Roman"/>
        </w:rPr>
        <w:br w:type="page"/>
      </w:r>
    </w:p>
    <w:tbl>
      <w:tblPr>
        <w:tblpPr w:leftFromText="141" w:rightFromText="141" w:vertAnchor="text" w:tblpY="1"/>
        <w:tblOverlap w:val="never"/>
        <w:tblW w:w="8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245"/>
        <w:gridCol w:w="1107"/>
        <w:gridCol w:w="868"/>
        <w:gridCol w:w="868"/>
        <w:gridCol w:w="1736"/>
        <w:gridCol w:w="147"/>
        <w:gridCol w:w="1590"/>
        <w:gridCol w:w="147"/>
      </w:tblGrid>
      <w:tr w:rsidR="00F45C98" w:rsidRPr="00F45C98" w14:paraId="7E11CE34" w14:textId="77777777" w:rsidTr="00BD246B">
        <w:trPr>
          <w:gridAfter w:val="1"/>
          <w:wAfter w:w="147" w:type="dxa"/>
          <w:trHeight w:val="450"/>
        </w:trPr>
        <w:tc>
          <w:tcPr>
            <w:tcW w:w="880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136C" w14:textId="77777777" w:rsidR="00F45C98" w:rsidRPr="00D96799" w:rsidRDefault="00F45C98" w:rsidP="00E6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Hodnocení v hodinách tělesné výchovy - dívky</w:t>
            </w:r>
          </w:p>
        </w:tc>
      </w:tr>
      <w:tr w:rsidR="00F45C98" w:rsidRPr="00F45C98" w14:paraId="4106E810" w14:textId="77777777" w:rsidTr="00BD246B">
        <w:trPr>
          <w:trHeight w:val="278"/>
        </w:trPr>
        <w:tc>
          <w:tcPr>
            <w:tcW w:w="880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09508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1C5C" w14:textId="77777777" w:rsidR="00F45C98" w:rsidRPr="00F45C98" w:rsidRDefault="00F45C98" w:rsidP="00E63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5C98" w:rsidRPr="00F45C98" w14:paraId="29205307" w14:textId="77777777" w:rsidTr="00BD246B">
        <w:trPr>
          <w:trHeight w:val="278"/>
        </w:trPr>
        <w:tc>
          <w:tcPr>
            <w:tcW w:w="8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8435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7239A949" w14:textId="77777777" w:rsidR="00F45C98" w:rsidRPr="00F45C98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C98" w:rsidRPr="00F45C98" w14:paraId="6439F4A8" w14:textId="77777777" w:rsidTr="00300937">
        <w:trPr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F09C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hodnocené činnosti: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6BF0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92CE" w14:textId="48BE8B32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5C0A7" w14:textId="4ECDD057" w:rsidR="00F45C98" w:rsidRPr="00D7147D" w:rsidRDefault="00F45C98" w:rsidP="00E63DE9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47" w:type="dxa"/>
            <w:vAlign w:val="center"/>
            <w:hideMark/>
          </w:tcPr>
          <w:p w14:paraId="443C9C03" w14:textId="77777777" w:rsidR="00F45C98" w:rsidRPr="00F45C98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46B" w:rsidRPr="00F45C98" w14:paraId="55058A50" w14:textId="77777777" w:rsidTr="00BD246B">
        <w:trPr>
          <w:trHeight w:val="27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BB82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1FA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2CB1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56F9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4BAD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body:</w:t>
            </w:r>
          </w:p>
        </w:tc>
        <w:tc>
          <w:tcPr>
            <w:tcW w:w="147" w:type="dxa"/>
            <w:vAlign w:val="center"/>
            <w:hideMark/>
          </w:tcPr>
          <w:p w14:paraId="23C4EEB0" w14:textId="77777777" w:rsidR="00F45C98" w:rsidRPr="00F45C98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1A0E9574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F7A1" w14:textId="21C74D2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rozcvička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A9C9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7D1B" w14:textId="36F3AAD0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2  1  0 </w:t>
            </w:r>
          </w:p>
        </w:tc>
        <w:tc>
          <w:tcPr>
            <w:tcW w:w="147" w:type="dxa"/>
            <w:vAlign w:val="center"/>
            <w:hideMark/>
          </w:tcPr>
          <w:p w14:paraId="593D2703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5D43DB58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442E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organizátor, rozhodčí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65A9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F324" w14:textId="61EC9979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2  1  0  </w:t>
            </w:r>
          </w:p>
        </w:tc>
        <w:tc>
          <w:tcPr>
            <w:tcW w:w="147" w:type="dxa"/>
            <w:vAlign w:val="center"/>
            <w:hideMark/>
          </w:tcPr>
          <w:p w14:paraId="7BFABD7A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36B89398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99B6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aktivita, snaha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8D5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5117" w14:textId="1A240440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5  3  0 </w:t>
            </w:r>
          </w:p>
        </w:tc>
        <w:tc>
          <w:tcPr>
            <w:tcW w:w="147" w:type="dxa"/>
            <w:vAlign w:val="center"/>
            <w:hideMark/>
          </w:tcPr>
          <w:p w14:paraId="1A187120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0B4AE63C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062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komunikace v TV + organizace při TV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11C5B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9C63" w14:textId="219B0523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5  3  0  </w:t>
            </w:r>
          </w:p>
        </w:tc>
        <w:tc>
          <w:tcPr>
            <w:tcW w:w="147" w:type="dxa"/>
            <w:vAlign w:val="center"/>
            <w:hideMark/>
          </w:tcPr>
          <w:p w14:paraId="28B6E3B9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125ACD5F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3DD9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teorie, referát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948E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0CE9" w14:textId="2FEE9B04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2  1  0  </w:t>
            </w:r>
          </w:p>
        </w:tc>
        <w:tc>
          <w:tcPr>
            <w:tcW w:w="147" w:type="dxa"/>
            <w:vAlign w:val="center"/>
            <w:hideMark/>
          </w:tcPr>
          <w:p w14:paraId="1E71E494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2200AD94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6A69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E4D189F" w14:textId="7E1A9DD2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hodnocené účasti: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6B85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AC67" w14:textId="77777777" w:rsidR="00300937" w:rsidRPr="00D96799" w:rsidRDefault="00300937" w:rsidP="00E6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399847A1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02C9A3F2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28A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školní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305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5BFE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2   0</w:t>
            </w:r>
          </w:p>
        </w:tc>
        <w:tc>
          <w:tcPr>
            <w:tcW w:w="147" w:type="dxa"/>
            <w:vAlign w:val="center"/>
            <w:hideMark/>
          </w:tcPr>
          <w:p w14:paraId="19F262EB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7C1EE1D4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34D6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okrskové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B8E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76FB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2   0</w:t>
            </w:r>
          </w:p>
        </w:tc>
        <w:tc>
          <w:tcPr>
            <w:tcW w:w="147" w:type="dxa"/>
            <w:vAlign w:val="center"/>
            <w:hideMark/>
          </w:tcPr>
          <w:p w14:paraId="626C9F0F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5C4436E7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8AFC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okresní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C0E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880C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5   0</w:t>
            </w:r>
          </w:p>
        </w:tc>
        <w:tc>
          <w:tcPr>
            <w:tcW w:w="147" w:type="dxa"/>
            <w:vAlign w:val="center"/>
            <w:hideMark/>
          </w:tcPr>
          <w:p w14:paraId="618F9496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0B79B792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11C9" w14:textId="4AE89DDB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krajské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2C0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EFFE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10 0</w:t>
            </w:r>
          </w:p>
        </w:tc>
        <w:tc>
          <w:tcPr>
            <w:tcW w:w="147" w:type="dxa"/>
            <w:vAlign w:val="center"/>
            <w:hideMark/>
          </w:tcPr>
          <w:p w14:paraId="4C058986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3F97FC5B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000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celostátní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0764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9027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147" w:type="dxa"/>
            <w:vAlign w:val="center"/>
            <w:hideMark/>
          </w:tcPr>
          <w:p w14:paraId="6BDAAFD2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2AAE2E4D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0CA5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EAC4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05F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C23A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757F2B54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C98" w:rsidRPr="00F45C98" w14:paraId="52FDA834" w14:textId="77777777" w:rsidTr="00BD246B">
        <w:trPr>
          <w:trHeight w:val="278"/>
        </w:trPr>
        <w:tc>
          <w:tcPr>
            <w:tcW w:w="5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1251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hodnocené disciplíny: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9F2A" w14:textId="77777777" w:rsidR="00F45C98" w:rsidRPr="00D96799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body podle Výkonnostní tabulky:</w:t>
            </w:r>
          </w:p>
        </w:tc>
        <w:tc>
          <w:tcPr>
            <w:tcW w:w="147" w:type="dxa"/>
            <w:vAlign w:val="center"/>
            <w:hideMark/>
          </w:tcPr>
          <w:p w14:paraId="65B10445" w14:textId="77777777" w:rsidR="00F45C98" w:rsidRPr="00F45C98" w:rsidRDefault="00F45C98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10B08992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A44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sprint 60 m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823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7D0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668B7FBE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76F48386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6EF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vytrvalost 1000 m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09A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63E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018C1B00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306F6F72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922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skok daleký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E6A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26E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27F656DF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31BDFFD4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385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skok vysoký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1A5C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F55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23669710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4AC9B243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38A3" w14:textId="25B8C9ED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hod kriketovým míčkem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B024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1047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4B6DB51B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F45C98" w14:paraId="32BF4624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8BE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šplh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104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BC45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712BA754" w14:textId="77777777" w:rsidR="00300937" w:rsidRPr="00F45C98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2DF1CC70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A0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hodnocené disciplíny: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25A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9417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body:</w:t>
            </w:r>
          </w:p>
        </w:tc>
        <w:tc>
          <w:tcPr>
            <w:tcW w:w="147" w:type="dxa"/>
            <w:vAlign w:val="center"/>
            <w:hideMark/>
          </w:tcPr>
          <w:p w14:paraId="4921BA3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3F4051D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B337" w14:textId="72D30F39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hod medicinbalem přes hlavu vzad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063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5A6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46152332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4CF" w:rsidRPr="00D96799" w14:paraId="15B29F71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5FD18" w14:textId="3F543510" w:rsidR="004434CF" w:rsidRPr="00D96799" w:rsidRDefault="004434CF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vrh koulí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B623A" w14:textId="77777777" w:rsidR="004434CF" w:rsidRPr="00D96799" w:rsidRDefault="004434CF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4231D" w14:textId="21885EE8" w:rsidR="004434CF" w:rsidRPr="00D96799" w:rsidRDefault="004434CF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</w:tcPr>
          <w:p w14:paraId="4963D36C" w14:textId="77777777" w:rsidR="004434CF" w:rsidRPr="00D96799" w:rsidRDefault="004434CF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2BAB3AF5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FC1B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výdrž ve shybu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781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F3DB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5046154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73A6074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8DA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švihadlo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8EB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16A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5061139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74E03FC8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03A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trojskok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07E4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657B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485EB8B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284E5385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C18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lehy-sedy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65F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68F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5F6106CA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27A2EFCA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A84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dámské kliky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0272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96B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65DB42EA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673E47FC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D7A0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míčové hry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44B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F972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1E09563E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6AA1DCD4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88FA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míčové hry 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762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880A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2DF3521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55B9167C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96FE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netradiční hry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7047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441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63BFF22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18DA24FB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70DC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sportovní gymnastika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6B47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8E4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1C4EDF5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22601A93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302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moderní gymnastika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A4B0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E048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7D54341C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5C79ED11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2B61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tanec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07FE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A0B9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330185E2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20F7E53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8755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aerobik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9FC5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24E0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291BFEEC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21BF0CC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0C9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úpoly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CF32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A97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16D986FA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458CC411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A2FD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turistika / orientační běh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BECA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4764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7E4559A3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649524E3" w14:textId="77777777" w:rsidTr="00BD246B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91C6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zdravotní tělesná výchova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2B59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EE0B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2E99FD3F" w14:textId="77777777" w:rsidR="00300937" w:rsidRPr="00D96799" w:rsidRDefault="00300937" w:rsidP="00E6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185"/>
        <w:gridCol w:w="252"/>
        <w:gridCol w:w="184"/>
        <w:gridCol w:w="4329"/>
        <w:gridCol w:w="184"/>
        <w:gridCol w:w="185"/>
      </w:tblGrid>
      <w:tr w:rsidR="00BD246B" w:rsidRPr="00D96799" w14:paraId="4A6E9B22" w14:textId="77777777" w:rsidTr="00BD246B">
        <w:trPr>
          <w:trHeight w:val="279"/>
        </w:trPr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6B1D" w14:textId="3FC5540F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0369580" w14:textId="1911FF02" w:rsidR="00EF59F5" w:rsidRPr="00D96799" w:rsidRDefault="00EF59F5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270A958" w14:textId="77777777" w:rsidR="00EF59F5" w:rsidRPr="00D96799" w:rsidRDefault="00EF59F5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ACC184C" w14:textId="38D9F01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SOUČET BODŮ K POLOLETÍ:</w:t>
            </w: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DF62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848A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5A5D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VÝSLEDNÉ HODNOCENÍ:</w:t>
            </w:r>
          </w:p>
        </w:tc>
      </w:tr>
      <w:tr w:rsidR="00BD246B" w:rsidRPr="00D96799" w14:paraId="3A94D080" w14:textId="77777777" w:rsidTr="00BD246B">
        <w:trPr>
          <w:trHeight w:val="294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3475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30 a více bodů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1C75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97EF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716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9F8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výborně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DD46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9BC6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46B" w:rsidRPr="00D96799" w14:paraId="3FF8A1EB" w14:textId="77777777" w:rsidTr="00BD246B">
        <w:trPr>
          <w:trHeight w:val="279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829B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29 - 24 bodů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78C8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6FE4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527F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B5B7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chvalitebně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16AD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EBF3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46B" w:rsidRPr="00D96799" w14:paraId="47F69DBB" w14:textId="77777777" w:rsidTr="00BD246B">
        <w:trPr>
          <w:trHeight w:val="279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89A4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23 - 18 bodů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272F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D7F0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1649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D15A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dobře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3393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6BFC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46B" w:rsidRPr="00D96799" w14:paraId="3DE8FACC" w14:textId="77777777" w:rsidTr="00BD246B">
        <w:trPr>
          <w:trHeight w:val="279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A16" w14:textId="3FE57049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17 - 12 bodů            </w:t>
            </w:r>
            <w:r w:rsidRPr="00D96799"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5EF3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6BC4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0FBA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1E07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dostatečně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A2A5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854F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46B" w:rsidRPr="00D96799" w14:paraId="510418B9" w14:textId="77777777" w:rsidTr="00BD246B">
        <w:trPr>
          <w:trHeight w:val="279"/>
        </w:trPr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2872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méně než 12 bodů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6A12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E10C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5F26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nedostatečně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342E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C0D3" w14:textId="77777777" w:rsidR="00BD246B" w:rsidRPr="00D96799" w:rsidRDefault="00BD246B" w:rsidP="00BD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8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245"/>
        <w:gridCol w:w="1107"/>
        <w:gridCol w:w="868"/>
        <w:gridCol w:w="868"/>
        <w:gridCol w:w="1736"/>
        <w:gridCol w:w="147"/>
        <w:gridCol w:w="1590"/>
        <w:gridCol w:w="147"/>
      </w:tblGrid>
      <w:tr w:rsidR="0094799B" w:rsidRPr="00D96799" w14:paraId="2B4AF92B" w14:textId="77777777" w:rsidTr="003B0C2E">
        <w:trPr>
          <w:trHeight w:val="278"/>
        </w:trPr>
        <w:tc>
          <w:tcPr>
            <w:tcW w:w="88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4FAEF" w14:textId="491CDEE7" w:rsidR="0094799B" w:rsidRPr="00D96799" w:rsidRDefault="00EF59F5" w:rsidP="00EF59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Hodnocení v hodinách tělesné výchovy - hoši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8E31" w14:textId="77777777" w:rsidR="0094799B" w:rsidRPr="00D96799" w:rsidRDefault="0094799B" w:rsidP="003B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4799B" w:rsidRPr="00D96799" w14:paraId="5AD257FB" w14:textId="77777777" w:rsidTr="003B0C2E">
        <w:trPr>
          <w:trHeight w:val="278"/>
        </w:trPr>
        <w:tc>
          <w:tcPr>
            <w:tcW w:w="8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BAC3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6C1ACA5E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4E94531B" w14:textId="77777777" w:rsidTr="00300937">
        <w:trPr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1E4F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hodnocené činnosti: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ACA3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CF7A7" w14:textId="09AFD1B3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A70B" w14:textId="64A0D8F3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" w:type="dxa"/>
            <w:vAlign w:val="center"/>
            <w:hideMark/>
          </w:tcPr>
          <w:p w14:paraId="03D647FC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5F6F745D" w14:textId="77777777" w:rsidTr="003B0C2E">
        <w:trPr>
          <w:trHeight w:val="27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145E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20A9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A3F2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6FBB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133A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body:</w:t>
            </w:r>
          </w:p>
        </w:tc>
        <w:tc>
          <w:tcPr>
            <w:tcW w:w="147" w:type="dxa"/>
            <w:vAlign w:val="center"/>
            <w:hideMark/>
          </w:tcPr>
          <w:p w14:paraId="018B7E0D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E139185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041A" w14:textId="75E785D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rozcvička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4977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22E9" w14:textId="3CB3B3EA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2  1  0  </w:t>
            </w:r>
          </w:p>
        </w:tc>
        <w:tc>
          <w:tcPr>
            <w:tcW w:w="147" w:type="dxa"/>
            <w:vAlign w:val="center"/>
            <w:hideMark/>
          </w:tcPr>
          <w:p w14:paraId="54C9000B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42058548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735C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organizátor, rozhodčí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544F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23E8" w14:textId="13BBF622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2  1  0   </w:t>
            </w:r>
          </w:p>
        </w:tc>
        <w:tc>
          <w:tcPr>
            <w:tcW w:w="147" w:type="dxa"/>
            <w:vAlign w:val="center"/>
            <w:hideMark/>
          </w:tcPr>
          <w:p w14:paraId="1524DB80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EFF9A85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F571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aktivita, snaha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EB89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A76F" w14:textId="1B0199FF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5  3  0  </w:t>
            </w:r>
          </w:p>
        </w:tc>
        <w:tc>
          <w:tcPr>
            <w:tcW w:w="147" w:type="dxa"/>
            <w:vAlign w:val="center"/>
            <w:hideMark/>
          </w:tcPr>
          <w:p w14:paraId="6389F818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52834184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A612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komunikace v TV + organizace při TV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B04DC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63BB" w14:textId="6BDBF0EC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5  3  0  </w:t>
            </w:r>
          </w:p>
        </w:tc>
        <w:tc>
          <w:tcPr>
            <w:tcW w:w="147" w:type="dxa"/>
            <w:vAlign w:val="center"/>
            <w:hideMark/>
          </w:tcPr>
          <w:p w14:paraId="6F84BE3E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69B114F1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3B80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teorie, referát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491B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8613" w14:textId="6FB66FF6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2  1  0  </w:t>
            </w:r>
          </w:p>
        </w:tc>
        <w:tc>
          <w:tcPr>
            <w:tcW w:w="147" w:type="dxa"/>
            <w:vAlign w:val="center"/>
            <w:hideMark/>
          </w:tcPr>
          <w:p w14:paraId="5F8E1B10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4CDC256A" w14:textId="77777777" w:rsidTr="003B0C2E">
        <w:trPr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D93F" w14:textId="77777777" w:rsidR="007E13E5" w:rsidRPr="00D96799" w:rsidRDefault="007E13E5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CA0A7A5" w14:textId="28D928A4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hodnocené účasti: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A79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BC26" w14:textId="77777777" w:rsidR="0094799B" w:rsidRPr="00D96799" w:rsidRDefault="0094799B" w:rsidP="003B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06D9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0C0F9537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B2F38A3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917F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školní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7CB2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7E0C" w14:textId="10C83668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2   0</w:t>
            </w:r>
          </w:p>
        </w:tc>
        <w:tc>
          <w:tcPr>
            <w:tcW w:w="147" w:type="dxa"/>
            <w:vAlign w:val="center"/>
            <w:hideMark/>
          </w:tcPr>
          <w:p w14:paraId="3C26E515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00FE14CE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8F2C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okrskové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92D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140B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2   0</w:t>
            </w:r>
          </w:p>
        </w:tc>
        <w:tc>
          <w:tcPr>
            <w:tcW w:w="147" w:type="dxa"/>
            <w:vAlign w:val="center"/>
            <w:hideMark/>
          </w:tcPr>
          <w:p w14:paraId="0CBE70E7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529FEF2F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CFDF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okresní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57DC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5A98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5   0</w:t>
            </w:r>
          </w:p>
        </w:tc>
        <w:tc>
          <w:tcPr>
            <w:tcW w:w="147" w:type="dxa"/>
            <w:vAlign w:val="center"/>
            <w:hideMark/>
          </w:tcPr>
          <w:p w14:paraId="47DF0A6E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05F77982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B404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krajské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468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3349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10 0</w:t>
            </w:r>
          </w:p>
        </w:tc>
        <w:tc>
          <w:tcPr>
            <w:tcW w:w="147" w:type="dxa"/>
            <w:vAlign w:val="center"/>
            <w:hideMark/>
          </w:tcPr>
          <w:p w14:paraId="49D4DB8D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59039E1B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1612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celostátní kolo soutěže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5999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311B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147" w:type="dxa"/>
            <w:vAlign w:val="center"/>
            <w:hideMark/>
          </w:tcPr>
          <w:p w14:paraId="16F53BCB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2D3D5A05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56F5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FD72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F5C6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454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00D2ACD7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68C30ACE" w14:textId="77777777" w:rsidTr="003B0C2E">
        <w:trPr>
          <w:trHeight w:val="278"/>
        </w:trPr>
        <w:tc>
          <w:tcPr>
            <w:tcW w:w="5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4836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hodnocené disciplíny: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F27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body podle Výkonnostní tabulky:</w:t>
            </w:r>
          </w:p>
        </w:tc>
        <w:tc>
          <w:tcPr>
            <w:tcW w:w="147" w:type="dxa"/>
            <w:vAlign w:val="center"/>
            <w:hideMark/>
          </w:tcPr>
          <w:p w14:paraId="39E030F5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598D71E2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7EF1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sprint 60 m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B1ED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AAC9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16731F88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45D933CE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BDE6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vytrvalost 1000 m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EF60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3961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51FBD9A3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08CA1694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4DC3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skok daleký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0935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0827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3E1A0F4F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062285BF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ED2D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skok vysoký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C724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8A37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3748FD19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637FC02B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A5CF" w14:textId="14D0B4E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hod kriketovým míčkem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2E399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1F8D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097EE0B9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BB5A7C1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1CD8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šplh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18A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A128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3  2  1  0  -1 </w:t>
            </w:r>
          </w:p>
        </w:tc>
        <w:tc>
          <w:tcPr>
            <w:tcW w:w="147" w:type="dxa"/>
            <w:vAlign w:val="center"/>
            <w:hideMark/>
          </w:tcPr>
          <w:p w14:paraId="28395D1B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6743C81D" w14:textId="77777777" w:rsidTr="003B0C2E">
        <w:trPr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73E0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hodnocené disciplíny: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2D45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822F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body: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4846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" w:type="dxa"/>
            <w:vAlign w:val="center"/>
            <w:hideMark/>
          </w:tcPr>
          <w:p w14:paraId="66E4815D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32BD2EA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FFFD" w14:textId="1D7B0DE4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hod granátem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5A0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875C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70A98A4E" w14:textId="77777777" w:rsidR="00300937" w:rsidRPr="00D96799" w:rsidRDefault="00300937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C5C" w:rsidRPr="00D96799" w14:paraId="3AE22BF0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1584" w14:textId="0A8AB3AB" w:rsidR="00C66C5C" w:rsidRPr="00D96799" w:rsidRDefault="004434CF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="00C66C5C" w:rsidRPr="00D96799">
              <w:rPr>
                <w:rFonts w:ascii="Times New Roman" w:eastAsia="Times New Roman" w:hAnsi="Times New Roman" w:cs="Times New Roman"/>
                <w:color w:val="000000"/>
              </w:rPr>
              <w:t>rh koulí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A5A9E" w14:textId="77777777" w:rsidR="00C66C5C" w:rsidRPr="00D96799" w:rsidRDefault="00C66C5C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34E5D" w14:textId="406F6609" w:rsidR="00C66C5C" w:rsidRPr="00D96799" w:rsidRDefault="00C66C5C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</w:tcPr>
          <w:p w14:paraId="41D2465D" w14:textId="77777777" w:rsidR="00C66C5C" w:rsidRPr="00D96799" w:rsidRDefault="00C66C5C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07447880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2929" w14:textId="538481F9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hod medicinbalem přes hlavu vzad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CEAE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B950" w14:textId="196A576D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7956854B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5B5743CB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697D" w14:textId="70518B94" w:rsidR="00300937" w:rsidRPr="00D96799" w:rsidRDefault="004434CF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300937" w:rsidRPr="00D96799">
              <w:rPr>
                <w:rFonts w:ascii="Times New Roman" w:eastAsia="Times New Roman" w:hAnsi="Times New Roman" w:cs="Times New Roman"/>
                <w:color w:val="000000"/>
              </w:rPr>
              <w:t>hyby</w:t>
            </w:r>
            <w:r w:rsidR="00C66C5C"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D9F1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E437" w14:textId="130B020B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25D44491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14BD1369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A9C6" w14:textId="08A9D501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švihadlo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E168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0967" w14:textId="7489DA8A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02F8901B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4FF96527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4E15" w14:textId="312DBA39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trojskok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492E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437A" w14:textId="4331D374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56B745B0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31D83C0D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5872" w14:textId="3A0AEC03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lehy-sedy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C7A1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0DD" w14:textId="1D05BC31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60EE524D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159F1EE8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7DA9" w14:textId="0CE829BC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kliky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AC6A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731" w14:textId="4E975349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7368C6CA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0D3E0A2D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76F0" w14:textId="6E709508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míčové hry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81B1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5F76" w14:textId="0737CA45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69F59410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6CC75DAD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0F8E" w14:textId="6984F58B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míčové hry 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7EB1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50C6" w14:textId="4834F0F3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1DD76EEE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1BB6CEC4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9F0C" w14:textId="406F59CD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netradiční hry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6A19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19A6" w14:textId="22D7CF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3496E408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0B1105FB" w14:textId="77777777" w:rsidTr="00500D6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F019" w14:textId="3337ADBB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sportovní gymnastika</w:t>
            </w:r>
            <w:r w:rsidR="00C66C5C"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C015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6A6AA" w14:textId="197C3245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33A99049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61AC1116" w14:textId="77777777" w:rsidTr="00500D6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F3046" w14:textId="49D6C830" w:rsidR="00300937" w:rsidRPr="00D96799" w:rsidRDefault="00C66C5C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sportovní gymnastika 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A8D8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683E" w14:textId="16FBBD76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056DD5B4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07E8FE39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DE50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úpoly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6659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4283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5315D714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75E123BB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9006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turistika / orientační běh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C50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6381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36910E5F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0937" w:rsidRPr="00D96799" w14:paraId="7E76D66B" w14:textId="77777777" w:rsidTr="003B0C2E">
        <w:trPr>
          <w:gridAfter w:val="2"/>
          <w:wAfter w:w="1737" w:type="dxa"/>
          <w:trHeight w:val="278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93D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zdravotní tělesná výchova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402F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41E9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1  0  -1</w:t>
            </w:r>
          </w:p>
        </w:tc>
        <w:tc>
          <w:tcPr>
            <w:tcW w:w="147" w:type="dxa"/>
            <w:vAlign w:val="center"/>
            <w:hideMark/>
          </w:tcPr>
          <w:p w14:paraId="57F21E07" w14:textId="77777777" w:rsidR="00300937" w:rsidRPr="00D96799" w:rsidRDefault="00300937" w:rsidP="0050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185"/>
        <w:gridCol w:w="252"/>
        <w:gridCol w:w="184"/>
        <w:gridCol w:w="4329"/>
        <w:gridCol w:w="184"/>
        <w:gridCol w:w="185"/>
      </w:tblGrid>
      <w:tr w:rsidR="0094799B" w:rsidRPr="00D96799" w14:paraId="1BD0064C" w14:textId="77777777" w:rsidTr="003B0C2E">
        <w:trPr>
          <w:trHeight w:val="279"/>
        </w:trPr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CBF2" w14:textId="081128F5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55CF3FB" w14:textId="2A08A7C5" w:rsidR="00EF59F5" w:rsidRPr="00D96799" w:rsidRDefault="00EF59F5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9190443" w14:textId="77777777" w:rsidR="00EF59F5" w:rsidRPr="00D96799" w:rsidRDefault="00EF59F5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5F8CD2A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SOUČET BODŮ K POLOLETÍ:</w:t>
            </w: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C4AF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544E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E8EF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VÝSLEDNÉ HODNOCENÍ:</w:t>
            </w:r>
          </w:p>
        </w:tc>
      </w:tr>
      <w:tr w:rsidR="0094799B" w:rsidRPr="00D96799" w14:paraId="5000AF1B" w14:textId="77777777" w:rsidTr="003B0C2E">
        <w:trPr>
          <w:trHeight w:val="294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538D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30 a více bodů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F5B4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DE0C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3C50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D9F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výborně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5719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259C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3AB013E4" w14:textId="77777777" w:rsidTr="003B0C2E">
        <w:trPr>
          <w:trHeight w:val="279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C0E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29 - 24 bodů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C87B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F6E5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6B5B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7CCA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chvalitebně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3F9B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D833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27E3FF4B" w14:textId="77777777" w:rsidTr="003B0C2E">
        <w:trPr>
          <w:trHeight w:val="279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D2F2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23 - 18 bodů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3B79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537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0B07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E2B0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dobře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36ED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1CC2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3B5DD9CD" w14:textId="77777777" w:rsidTr="003B0C2E">
        <w:trPr>
          <w:trHeight w:val="279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984A" w14:textId="601178B5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 xml:space="preserve">17 - 12 bodů            </w:t>
            </w:r>
            <w:r w:rsidRPr="00D96799"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49FD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5988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A275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1321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dostatečně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D4C6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661A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99B" w:rsidRPr="00D96799" w14:paraId="75629B39" w14:textId="77777777" w:rsidTr="003B0C2E">
        <w:trPr>
          <w:trHeight w:val="279"/>
        </w:trPr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110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méně než 12 bodů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8025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E128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B3F1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6799">
              <w:rPr>
                <w:rFonts w:ascii="Times New Roman" w:eastAsia="Times New Roman" w:hAnsi="Times New Roman" w:cs="Times New Roman"/>
                <w:color w:val="000000"/>
              </w:rPr>
              <w:t>nedostatečně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FA7E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9ABA" w14:textId="77777777" w:rsidR="0094799B" w:rsidRPr="00D96799" w:rsidRDefault="0094799B" w:rsidP="003B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8719B3" w14:textId="77777777" w:rsidR="007959CC" w:rsidRPr="00D96799" w:rsidRDefault="007959CC" w:rsidP="00AE35F3">
      <w:pPr>
        <w:rPr>
          <w:rFonts w:ascii="Times New Roman" w:hAnsi="Times New Roman" w:cs="Times New Roman"/>
        </w:rPr>
      </w:pPr>
    </w:p>
    <w:sectPr w:rsidR="007959CC" w:rsidRPr="00D96799" w:rsidSect="00E63DE9">
      <w:pgSz w:w="11906" w:h="16838"/>
      <w:pgMar w:top="1134" w:right="102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4E28" w14:textId="77777777" w:rsidR="004D5CA2" w:rsidRDefault="004D5CA2" w:rsidP="00E63DE9">
      <w:pPr>
        <w:spacing w:after="0" w:line="240" w:lineRule="auto"/>
      </w:pPr>
      <w:r>
        <w:separator/>
      </w:r>
    </w:p>
  </w:endnote>
  <w:endnote w:type="continuationSeparator" w:id="0">
    <w:p w14:paraId="76FB85D2" w14:textId="77777777" w:rsidR="004D5CA2" w:rsidRDefault="004D5CA2" w:rsidP="00E6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3901" w14:textId="77777777" w:rsidR="004D5CA2" w:rsidRDefault="004D5CA2" w:rsidP="00E63DE9">
      <w:pPr>
        <w:spacing w:after="0" w:line="240" w:lineRule="auto"/>
      </w:pPr>
      <w:r>
        <w:separator/>
      </w:r>
    </w:p>
  </w:footnote>
  <w:footnote w:type="continuationSeparator" w:id="0">
    <w:p w14:paraId="18482DEB" w14:textId="77777777" w:rsidR="004D5CA2" w:rsidRDefault="004D5CA2" w:rsidP="00E63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8"/>
    <w:rsid w:val="001377A4"/>
    <w:rsid w:val="001729F4"/>
    <w:rsid w:val="00245135"/>
    <w:rsid w:val="002503AB"/>
    <w:rsid w:val="002A48E4"/>
    <w:rsid w:val="00300937"/>
    <w:rsid w:val="00315D8D"/>
    <w:rsid w:val="00337320"/>
    <w:rsid w:val="003B097F"/>
    <w:rsid w:val="004434CF"/>
    <w:rsid w:val="004574B1"/>
    <w:rsid w:val="004B2574"/>
    <w:rsid w:val="004C0178"/>
    <w:rsid w:val="004D5CA2"/>
    <w:rsid w:val="004E40AD"/>
    <w:rsid w:val="004E5338"/>
    <w:rsid w:val="00500D6E"/>
    <w:rsid w:val="005239CF"/>
    <w:rsid w:val="00523A63"/>
    <w:rsid w:val="00655274"/>
    <w:rsid w:val="00694186"/>
    <w:rsid w:val="007959CC"/>
    <w:rsid w:val="007E13E5"/>
    <w:rsid w:val="007F4D50"/>
    <w:rsid w:val="00833C60"/>
    <w:rsid w:val="008629D7"/>
    <w:rsid w:val="00897DE5"/>
    <w:rsid w:val="0094799B"/>
    <w:rsid w:val="009A448E"/>
    <w:rsid w:val="00A2406B"/>
    <w:rsid w:val="00A54677"/>
    <w:rsid w:val="00AB32D4"/>
    <w:rsid w:val="00AE35F3"/>
    <w:rsid w:val="00AF4349"/>
    <w:rsid w:val="00B076CE"/>
    <w:rsid w:val="00B31B4D"/>
    <w:rsid w:val="00BC4976"/>
    <w:rsid w:val="00BC6FF5"/>
    <w:rsid w:val="00BD246B"/>
    <w:rsid w:val="00BD386F"/>
    <w:rsid w:val="00C4045A"/>
    <w:rsid w:val="00C66C5C"/>
    <w:rsid w:val="00CA0F94"/>
    <w:rsid w:val="00D319A8"/>
    <w:rsid w:val="00D7147D"/>
    <w:rsid w:val="00D96799"/>
    <w:rsid w:val="00E57C14"/>
    <w:rsid w:val="00E63DE9"/>
    <w:rsid w:val="00EF59F5"/>
    <w:rsid w:val="00F45C98"/>
    <w:rsid w:val="00F9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E931"/>
  <w15:chartTrackingRefBased/>
  <w15:docId w15:val="{58612043-E490-40D1-B7BD-5AD3C845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C98"/>
    <w:rPr>
      <w:rFonts w:ascii="Calibri" w:eastAsia="Calibri" w:hAnsi="Calibri" w:cs="Calibri"/>
      <w:lang w:eastAsia="cs-CZ"/>
    </w:rPr>
  </w:style>
  <w:style w:type="paragraph" w:styleId="Nadpis1">
    <w:name w:val="heading 1"/>
    <w:aliases w:val="Nadpis tématu"/>
    <w:basedOn w:val="Normln"/>
    <w:next w:val="Normln"/>
    <w:link w:val="Nadpis1Char"/>
    <w:autoRedefine/>
    <w:uiPriority w:val="9"/>
    <w:qFormat/>
    <w:rsid w:val="0033732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4472C4" w:themeColor="accent1"/>
      <w:sz w:val="7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D386F"/>
    <w:pPr>
      <w:keepNext/>
      <w:keepLines/>
      <w:spacing w:before="40" w:after="0" w:line="276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sz w:val="5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tématu Char"/>
    <w:basedOn w:val="Standardnpsmoodstavce"/>
    <w:link w:val="Nadpis1"/>
    <w:uiPriority w:val="9"/>
    <w:rsid w:val="00337320"/>
    <w:rPr>
      <w:rFonts w:ascii="Times New Roman" w:eastAsiaTheme="majorEastAsia" w:hAnsi="Times New Roman" w:cstheme="majorBidi"/>
      <w:b/>
      <w:color w:val="4472C4" w:themeColor="accent1"/>
      <w:sz w:val="7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D386F"/>
    <w:rPr>
      <w:rFonts w:ascii="Times New Roman" w:eastAsiaTheme="majorEastAsia" w:hAnsi="Times New Roman" w:cstheme="majorBidi"/>
      <w:b/>
      <w:color w:val="2F5496" w:themeColor="accent1" w:themeShade="BF"/>
      <w:sz w:val="52"/>
      <w:szCs w:val="26"/>
    </w:rPr>
  </w:style>
  <w:style w:type="paragraph" w:styleId="Zhlav">
    <w:name w:val="header"/>
    <w:basedOn w:val="Normln"/>
    <w:link w:val="ZhlavChar"/>
    <w:uiPriority w:val="99"/>
    <w:unhideWhenUsed/>
    <w:rsid w:val="00E6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DE9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DE9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A59A355F6A42A227D183694C6E90" ma:contentTypeVersion="2" ma:contentTypeDescription="Create a new document." ma:contentTypeScope="" ma:versionID="36fe2ee54a3d1b101eafd1ab73da07cb">
  <xsd:schema xmlns:xsd="http://www.w3.org/2001/XMLSchema" xmlns:xs="http://www.w3.org/2001/XMLSchema" xmlns:p="http://schemas.microsoft.com/office/2006/metadata/properties" xmlns:ns3="498a81fa-dae0-4910-b48c-9eb07adfb08a" targetNamespace="http://schemas.microsoft.com/office/2006/metadata/properties" ma:root="true" ma:fieldsID="901af639d2b4a63d9cd931ef1b62262b" ns3:_="">
    <xsd:import namespace="498a81fa-dae0-4910-b48c-9eb07adfb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81fa-dae0-4910-b48c-9eb07ad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10B15-FD4D-449C-BA98-C2D99CDA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81fa-dae0-4910-b48c-9eb07ad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1D513-982C-43FC-B605-2D3AEAB1A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6226A-583E-418F-8E01-EA21BCD89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99B2AC-2AB1-420F-A7B3-D0EFEE4B9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Bielko</dc:creator>
  <cp:keywords/>
  <dc:description/>
  <cp:lastModifiedBy>Petra Šišková</cp:lastModifiedBy>
  <cp:revision>2</cp:revision>
  <dcterms:created xsi:type="dcterms:W3CDTF">2022-09-04T12:53:00Z</dcterms:created>
  <dcterms:modified xsi:type="dcterms:W3CDTF">2022-09-04T12:53:00Z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0x010100420AA59A355F6A42A227D183694C6E90</vt:lpwstr>
  </property>
</Properties>
</file>